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Pr="00D16CF4" w:rsidRDefault="00F113D0" w:rsidP="00311E1C">
      <w:pPr>
        <w:pStyle w:val="Betarp"/>
        <w:jc w:val="both"/>
        <w:rPr>
          <w:rFonts w:ascii="Arial" w:hAnsi="Arial" w:cs="Arial"/>
        </w:rPr>
      </w:pPr>
    </w:p>
    <w:p w14:paraId="2A85B1B1" w14:textId="77777777" w:rsidR="00311E1C" w:rsidRPr="00D16CF4" w:rsidRDefault="00311E1C" w:rsidP="00311E1C">
      <w:pPr>
        <w:pStyle w:val="Betarp"/>
        <w:jc w:val="both"/>
        <w:rPr>
          <w:rFonts w:ascii="Arial" w:hAnsi="Arial" w:cs="Arial"/>
        </w:rPr>
      </w:pPr>
    </w:p>
    <w:p w14:paraId="71E6E20E" w14:textId="77777777" w:rsidR="00311E1C" w:rsidRPr="00D16CF4" w:rsidRDefault="00311E1C" w:rsidP="00311E1C">
      <w:pPr>
        <w:pStyle w:val="Betarp"/>
        <w:jc w:val="both"/>
        <w:rPr>
          <w:rFonts w:ascii="Arial" w:hAnsi="Arial" w:cs="Arial"/>
        </w:rPr>
      </w:pPr>
    </w:p>
    <w:p w14:paraId="090E1EED" w14:textId="3BC3D436" w:rsidR="00163795" w:rsidRPr="00D16CF4" w:rsidRDefault="004C1979" w:rsidP="004C1979">
      <w:pPr>
        <w:jc w:val="right"/>
        <w:rPr>
          <w:rFonts w:ascii="Arial" w:hAnsi="Arial" w:cs="Arial"/>
          <w:b/>
          <w:bCs/>
          <w:sz w:val="22"/>
          <w:szCs w:val="22"/>
        </w:rPr>
      </w:pPr>
      <w:r w:rsidRPr="00D16CF4">
        <w:rPr>
          <w:rFonts w:ascii="Arial" w:hAnsi="Arial" w:cs="Arial"/>
          <w:b/>
          <w:bCs/>
          <w:sz w:val="22"/>
          <w:szCs w:val="22"/>
        </w:rPr>
        <w:t>202</w:t>
      </w:r>
      <w:r w:rsidR="00FB018D" w:rsidRPr="00D16CF4">
        <w:rPr>
          <w:rFonts w:ascii="Arial" w:hAnsi="Arial" w:cs="Arial"/>
          <w:b/>
          <w:bCs/>
          <w:sz w:val="22"/>
          <w:szCs w:val="22"/>
        </w:rPr>
        <w:t>5</w:t>
      </w:r>
      <w:r w:rsidRPr="00D16CF4">
        <w:rPr>
          <w:rFonts w:ascii="Arial" w:hAnsi="Arial" w:cs="Arial"/>
          <w:b/>
          <w:bCs/>
          <w:sz w:val="22"/>
          <w:szCs w:val="22"/>
        </w:rPr>
        <w:t>-</w:t>
      </w:r>
      <w:r w:rsidR="00D34C69" w:rsidRPr="00D16CF4">
        <w:rPr>
          <w:rFonts w:ascii="Arial" w:hAnsi="Arial" w:cs="Arial"/>
          <w:b/>
          <w:bCs/>
          <w:sz w:val="22"/>
          <w:szCs w:val="22"/>
        </w:rPr>
        <w:t>04-</w:t>
      </w:r>
      <w:r w:rsidR="00781BAB" w:rsidRPr="00D16CF4">
        <w:rPr>
          <w:rFonts w:ascii="Arial" w:hAnsi="Arial" w:cs="Arial"/>
          <w:b/>
          <w:bCs/>
          <w:sz w:val="22"/>
          <w:szCs w:val="22"/>
        </w:rPr>
        <w:t>15</w:t>
      </w:r>
    </w:p>
    <w:p w14:paraId="7DC51A6C" w14:textId="77777777" w:rsidR="00163795" w:rsidRPr="00D16CF4" w:rsidRDefault="00163795" w:rsidP="00163795">
      <w:pPr>
        <w:rPr>
          <w:rFonts w:ascii="Arial" w:hAnsi="Arial" w:cs="Arial"/>
          <w:sz w:val="22"/>
          <w:szCs w:val="22"/>
        </w:rPr>
      </w:pPr>
    </w:p>
    <w:p w14:paraId="03C57EF6" w14:textId="77777777" w:rsidR="00163795" w:rsidRPr="00D16CF4" w:rsidRDefault="00163795" w:rsidP="00163795">
      <w:pPr>
        <w:rPr>
          <w:rFonts w:ascii="Arial" w:hAnsi="Arial" w:cs="Arial"/>
          <w:sz w:val="22"/>
          <w:szCs w:val="22"/>
        </w:rPr>
      </w:pPr>
    </w:p>
    <w:p w14:paraId="10BCE261" w14:textId="77777777" w:rsidR="00163795" w:rsidRPr="00D16CF4" w:rsidRDefault="00163795" w:rsidP="00163795">
      <w:pPr>
        <w:rPr>
          <w:rFonts w:ascii="Arial" w:hAnsi="Arial" w:cs="Arial"/>
          <w:b/>
          <w:bCs/>
          <w:sz w:val="22"/>
          <w:szCs w:val="22"/>
        </w:rPr>
      </w:pPr>
    </w:p>
    <w:p w14:paraId="42A37426" w14:textId="398D0550" w:rsidR="004C1979" w:rsidRPr="00D16CF4" w:rsidRDefault="004C1979" w:rsidP="004C1979">
      <w:pPr>
        <w:rPr>
          <w:rFonts w:ascii="Arial" w:hAnsi="Arial" w:cs="Arial"/>
          <w:b/>
          <w:bCs/>
          <w:sz w:val="22"/>
          <w:szCs w:val="22"/>
        </w:rPr>
      </w:pPr>
      <w:r w:rsidRPr="00D16CF4">
        <w:rPr>
          <w:rFonts w:ascii="Arial" w:hAnsi="Arial" w:cs="Arial"/>
          <w:b/>
          <w:bCs/>
          <w:sz w:val="22"/>
          <w:szCs w:val="22"/>
        </w:rPr>
        <w:t>DĖL PIRKIMO DOKUMENTŲ PAAIŠKINIMO / PATIKSLINIMO Nr.</w:t>
      </w:r>
      <w:r w:rsidR="00260AB3" w:rsidRPr="00D16CF4">
        <w:rPr>
          <w:rFonts w:ascii="Arial" w:hAnsi="Arial" w:cs="Arial"/>
          <w:b/>
          <w:bCs/>
          <w:sz w:val="22"/>
          <w:szCs w:val="22"/>
        </w:rPr>
        <w:t>3</w:t>
      </w:r>
    </w:p>
    <w:p w14:paraId="1AB90FC5" w14:textId="77777777" w:rsidR="00163795" w:rsidRPr="00D16CF4" w:rsidRDefault="00163795" w:rsidP="00163795">
      <w:pPr>
        <w:rPr>
          <w:rFonts w:ascii="Arial" w:hAnsi="Arial" w:cs="Arial"/>
          <w:sz w:val="22"/>
          <w:szCs w:val="22"/>
        </w:rPr>
      </w:pPr>
    </w:p>
    <w:p w14:paraId="489EA8E5" w14:textId="5F7F0C65" w:rsidR="00163795" w:rsidRPr="00D16CF4" w:rsidRDefault="00163795" w:rsidP="00DA7104">
      <w:pPr>
        <w:pStyle w:val="Pagrindinistekstas"/>
        <w:ind w:firstLine="360"/>
        <w:jc w:val="both"/>
        <w:rPr>
          <w:rFonts w:ascii="Arial" w:hAnsi="Arial" w:cs="Arial"/>
          <w:sz w:val="22"/>
          <w:szCs w:val="22"/>
        </w:rPr>
      </w:pPr>
      <w:r w:rsidRPr="00D16CF4">
        <w:rPr>
          <w:rFonts w:ascii="Arial" w:hAnsi="Arial" w:cs="Arial"/>
          <w:bCs/>
          <w:sz w:val="22"/>
          <w:szCs w:val="22"/>
        </w:rPr>
        <w:t xml:space="preserve">Akcinė bendrovė </w:t>
      </w:r>
      <w:r w:rsidR="00C1542C" w:rsidRPr="00D16CF4">
        <w:rPr>
          <w:rFonts w:ascii="Arial" w:hAnsi="Arial" w:cs="Arial"/>
          <w:bCs/>
          <w:sz w:val="22"/>
          <w:szCs w:val="22"/>
        </w:rPr>
        <w:t>„</w:t>
      </w:r>
      <w:r w:rsidR="009633D2" w:rsidRPr="00D16CF4">
        <w:rPr>
          <w:rFonts w:ascii="Arial" w:hAnsi="Arial" w:cs="Arial"/>
          <w:bCs/>
          <w:sz w:val="22"/>
          <w:szCs w:val="22"/>
        </w:rPr>
        <w:t>Via Lietuva</w:t>
      </w:r>
      <w:r w:rsidR="00C1542C" w:rsidRPr="00D16CF4">
        <w:rPr>
          <w:rFonts w:ascii="Arial" w:hAnsi="Arial" w:cs="Arial"/>
          <w:bCs/>
          <w:sz w:val="22"/>
          <w:szCs w:val="22"/>
        </w:rPr>
        <w:t>“</w:t>
      </w:r>
      <w:r w:rsidRPr="00D16CF4">
        <w:rPr>
          <w:rFonts w:ascii="Arial" w:hAnsi="Arial" w:cs="Arial"/>
          <w:bCs/>
          <w:sz w:val="22"/>
          <w:szCs w:val="22"/>
        </w:rPr>
        <w:t xml:space="preserve"> </w:t>
      </w:r>
      <w:r w:rsidR="00410FE7" w:rsidRPr="00D16CF4">
        <w:rPr>
          <w:rFonts w:ascii="Arial" w:hAnsi="Arial" w:cs="Arial"/>
          <w:bCs/>
          <w:sz w:val="22"/>
          <w:szCs w:val="22"/>
        </w:rPr>
        <w:t xml:space="preserve">(toliau – Perkančioji organizacija) </w:t>
      </w:r>
      <w:r w:rsidRPr="00D16CF4">
        <w:rPr>
          <w:rFonts w:ascii="Arial" w:hAnsi="Arial" w:cs="Arial"/>
          <w:bCs/>
          <w:sz w:val="22"/>
          <w:szCs w:val="22"/>
        </w:rPr>
        <w:t>gavo suinteresuot</w:t>
      </w:r>
      <w:r w:rsidR="00C1542C" w:rsidRPr="00D16CF4">
        <w:rPr>
          <w:rFonts w:ascii="Arial" w:hAnsi="Arial" w:cs="Arial"/>
          <w:bCs/>
          <w:sz w:val="22"/>
          <w:szCs w:val="22"/>
        </w:rPr>
        <w:t>o</w:t>
      </w:r>
      <w:r w:rsidRPr="00D16CF4">
        <w:rPr>
          <w:rFonts w:ascii="Arial" w:hAnsi="Arial" w:cs="Arial"/>
          <w:bCs/>
          <w:sz w:val="22"/>
          <w:szCs w:val="22"/>
        </w:rPr>
        <w:t xml:space="preserve"> tiekėj</w:t>
      </w:r>
      <w:r w:rsidR="009633D2" w:rsidRPr="00D16CF4">
        <w:rPr>
          <w:rFonts w:ascii="Arial" w:hAnsi="Arial" w:cs="Arial"/>
          <w:bCs/>
          <w:sz w:val="22"/>
          <w:szCs w:val="22"/>
        </w:rPr>
        <w:t>o</w:t>
      </w:r>
      <w:r w:rsidRPr="00D16CF4">
        <w:rPr>
          <w:rFonts w:ascii="Arial" w:hAnsi="Arial" w:cs="Arial"/>
          <w:bCs/>
          <w:sz w:val="22"/>
          <w:szCs w:val="22"/>
        </w:rPr>
        <w:t xml:space="preserve"> klausim</w:t>
      </w:r>
      <w:r w:rsidR="009633D2" w:rsidRPr="00D16CF4">
        <w:rPr>
          <w:rFonts w:ascii="Arial" w:hAnsi="Arial" w:cs="Arial"/>
          <w:bCs/>
          <w:sz w:val="22"/>
          <w:szCs w:val="22"/>
        </w:rPr>
        <w:t>ą</w:t>
      </w:r>
      <w:r w:rsidRPr="00D16CF4">
        <w:rPr>
          <w:rFonts w:ascii="Arial" w:hAnsi="Arial" w:cs="Arial"/>
          <w:bCs/>
          <w:sz w:val="22"/>
          <w:szCs w:val="22"/>
        </w:rPr>
        <w:t xml:space="preserve"> dėl </w:t>
      </w:r>
      <w:r w:rsidRPr="00D16CF4">
        <w:rPr>
          <w:rFonts w:ascii="Arial" w:hAnsi="Arial" w:cs="Arial"/>
          <w:b/>
          <w:sz w:val="22"/>
          <w:szCs w:val="22"/>
        </w:rPr>
        <w:t>(</w:t>
      </w:r>
      <w:r w:rsidR="007B5D5D" w:rsidRPr="00D16CF4">
        <w:rPr>
          <w:rFonts w:ascii="Arial" w:hAnsi="Arial" w:cs="Arial"/>
          <w:b/>
          <w:sz w:val="22"/>
          <w:szCs w:val="22"/>
        </w:rPr>
        <w:t xml:space="preserve">EcoCost Nr. </w:t>
      </w:r>
      <w:r w:rsidR="00941ED3" w:rsidRPr="00D16CF4">
        <w:rPr>
          <w:rFonts w:ascii="Arial" w:hAnsi="Arial" w:cs="Arial"/>
          <w:b/>
          <w:sz w:val="22"/>
          <w:szCs w:val="22"/>
        </w:rPr>
        <w:t>5837</w:t>
      </w:r>
      <w:r w:rsidRPr="00D16CF4">
        <w:rPr>
          <w:rFonts w:ascii="Arial" w:hAnsi="Arial" w:cs="Arial"/>
          <w:b/>
          <w:sz w:val="22"/>
          <w:szCs w:val="22"/>
        </w:rPr>
        <w:t xml:space="preserve">) </w:t>
      </w:r>
      <w:r w:rsidR="00F17651" w:rsidRPr="00D16CF4">
        <w:rPr>
          <w:rFonts w:ascii="Arial" w:hAnsi="Arial" w:cs="Arial"/>
          <w:b/>
          <w:bCs/>
          <w:sz w:val="22"/>
          <w:szCs w:val="22"/>
        </w:rPr>
        <w:t>Magistralinio kelio A2 Vilnius–Panevėžys 70,016 km viaduko (kairėje pusėje) rekonstravimo techninio darbo projekto parengimas, projekto vykdymo priežiūra ir darbų atlikimas</w:t>
      </w:r>
      <w:r w:rsidR="00475E0E" w:rsidRPr="00D16CF4">
        <w:rPr>
          <w:rFonts w:ascii="Arial" w:hAnsi="Arial" w:cs="Arial"/>
          <w:b/>
          <w:bCs/>
          <w:sz w:val="22"/>
          <w:szCs w:val="22"/>
        </w:rPr>
        <w:t xml:space="preserve"> </w:t>
      </w:r>
      <w:r w:rsidRPr="00D16CF4">
        <w:rPr>
          <w:rFonts w:ascii="Arial" w:hAnsi="Arial" w:cs="Arial"/>
          <w:sz w:val="22"/>
          <w:szCs w:val="22"/>
        </w:rPr>
        <w:t xml:space="preserve">pirkimo (CVP IS </w:t>
      </w:r>
      <w:r w:rsidR="00A72F0E" w:rsidRPr="00D16CF4">
        <w:rPr>
          <w:rFonts w:ascii="Arial" w:hAnsi="Arial" w:cs="Arial"/>
          <w:sz w:val="22"/>
          <w:szCs w:val="22"/>
        </w:rPr>
        <w:t>ID</w:t>
      </w:r>
      <w:r w:rsidRPr="00D16CF4">
        <w:rPr>
          <w:rFonts w:ascii="Arial" w:hAnsi="Arial" w:cs="Arial"/>
          <w:sz w:val="22"/>
          <w:szCs w:val="22"/>
        </w:rPr>
        <w:t xml:space="preserve"> </w:t>
      </w:r>
      <w:r w:rsidR="00F17651" w:rsidRPr="00D16CF4">
        <w:rPr>
          <w:rFonts w:ascii="Arial" w:hAnsi="Arial" w:cs="Arial"/>
          <w:sz w:val="22"/>
          <w:szCs w:val="22"/>
        </w:rPr>
        <w:t>2042044</w:t>
      </w:r>
      <w:r w:rsidR="00A3601F" w:rsidRPr="00D16CF4">
        <w:rPr>
          <w:rFonts w:ascii="Arial" w:hAnsi="Arial" w:cs="Arial"/>
          <w:bCs/>
          <w:sz w:val="22"/>
          <w:szCs w:val="22"/>
        </w:rPr>
        <w:t>),</w:t>
      </w:r>
      <w:r w:rsidRPr="00D16CF4">
        <w:rPr>
          <w:rFonts w:ascii="Arial" w:hAnsi="Arial" w:cs="Arial"/>
          <w:bCs/>
          <w:sz w:val="22"/>
          <w:szCs w:val="22"/>
        </w:rPr>
        <w:t xml:space="preserve"> </w:t>
      </w:r>
      <w:r w:rsidR="00A3601F" w:rsidRPr="00D16CF4">
        <w:rPr>
          <w:rFonts w:ascii="Arial" w:hAnsi="Arial" w:cs="Arial"/>
          <w:bCs/>
          <w:sz w:val="22"/>
          <w:szCs w:val="22"/>
        </w:rPr>
        <w:t>(</w:t>
      </w:r>
      <w:r w:rsidRPr="00D16CF4">
        <w:rPr>
          <w:rFonts w:ascii="Arial" w:hAnsi="Arial" w:cs="Arial"/>
          <w:bCs/>
          <w:sz w:val="22"/>
          <w:szCs w:val="22"/>
        </w:rPr>
        <w:t>toliau</w:t>
      </w:r>
      <w:r w:rsidRPr="00D16CF4">
        <w:rPr>
          <w:rFonts w:ascii="Arial" w:hAnsi="Arial" w:cs="Arial"/>
          <w:sz w:val="22"/>
          <w:szCs w:val="22"/>
        </w:rPr>
        <w:t xml:space="preserve"> – </w:t>
      </w:r>
      <w:r w:rsidRPr="00D16CF4">
        <w:rPr>
          <w:rFonts w:ascii="Arial" w:hAnsi="Arial" w:cs="Arial"/>
          <w:b/>
          <w:bCs/>
          <w:sz w:val="22"/>
          <w:szCs w:val="22"/>
        </w:rPr>
        <w:t>pirkimas</w:t>
      </w:r>
      <w:r w:rsidRPr="00D16CF4">
        <w:rPr>
          <w:rFonts w:ascii="Arial" w:hAnsi="Arial" w:cs="Arial"/>
          <w:sz w:val="22"/>
          <w:szCs w:val="22"/>
        </w:rPr>
        <w:t xml:space="preserve">), atliekamo </w:t>
      </w:r>
      <w:r w:rsidR="00C145F5" w:rsidRPr="00D16CF4">
        <w:rPr>
          <w:rFonts w:ascii="Arial" w:hAnsi="Arial" w:cs="Arial"/>
          <w:sz w:val="22"/>
          <w:szCs w:val="22"/>
        </w:rPr>
        <w:t xml:space="preserve">supaprastinto </w:t>
      </w:r>
      <w:r w:rsidRPr="00D16CF4">
        <w:rPr>
          <w:rFonts w:ascii="Arial" w:hAnsi="Arial" w:cs="Arial"/>
          <w:sz w:val="22"/>
          <w:szCs w:val="22"/>
        </w:rPr>
        <w:t>atviro konkurso būdu.</w:t>
      </w:r>
    </w:p>
    <w:p w14:paraId="09C2391A" w14:textId="23EBF086" w:rsidR="00163795" w:rsidRPr="00D16CF4" w:rsidRDefault="00312795" w:rsidP="00163795">
      <w:pPr>
        <w:ind w:firstLine="360"/>
        <w:jc w:val="both"/>
        <w:rPr>
          <w:rFonts w:ascii="Arial" w:hAnsi="Arial" w:cs="Arial"/>
          <w:sz w:val="22"/>
          <w:szCs w:val="22"/>
        </w:rPr>
      </w:pPr>
      <w:r w:rsidRPr="00D16CF4">
        <w:rPr>
          <w:rFonts w:ascii="Arial" w:hAnsi="Arial" w:cs="Arial"/>
          <w:sz w:val="22"/>
          <w:szCs w:val="22"/>
        </w:rPr>
        <w:t>Perkančioji organizacija</w:t>
      </w:r>
      <w:r w:rsidR="00163795" w:rsidRPr="00D16CF4">
        <w:rPr>
          <w:rFonts w:ascii="Arial" w:hAnsi="Arial" w:cs="Arial"/>
          <w:sz w:val="22"/>
          <w:szCs w:val="22"/>
        </w:rPr>
        <w:t xml:space="preserve"> teikia suinteresuot</w:t>
      </w:r>
      <w:r w:rsidR="0095272C" w:rsidRPr="00D16CF4">
        <w:rPr>
          <w:rFonts w:ascii="Arial" w:hAnsi="Arial" w:cs="Arial"/>
          <w:sz w:val="22"/>
          <w:szCs w:val="22"/>
        </w:rPr>
        <w:t>o</w:t>
      </w:r>
      <w:r w:rsidR="00163795" w:rsidRPr="00D16CF4">
        <w:rPr>
          <w:rFonts w:ascii="Arial" w:hAnsi="Arial" w:cs="Arial"/>
          <w:sz w:val="22"/>
          <w:szCs w:val="22"/>
        </w:rPr>
        <w:t xml:space="preserve"> tiekėj</w:t>
      </w:r>
      <w:r w:rsidR="0095272C" w:rsidRPr="00D16CF4">
        <w:rPr>
          <w:rFonts w:ascii="Arial" w:hAnsi="Arial" w:cs="Arial"/>
          <w:sz w:val="22"/>
          <w:szCs w:val="22"/>
        </w:rPr>
        <w:t>o</w:t>
      </w:r>
      <w:r w:rsidR="00163795" w:rsidRPr="00D16CF4">
        <w:rPr>
          <w:rFonts w:ascii="Arial" w:hAnsi="Arial" w:cs="Arial"/>
          <w:sz w:val="22"/>
          <w:szCs w:val="22"/>
        </w:rPr>
        <w:t xml:space="preserve"> klausim</w:t>
      </w:r>
      <w:r w:rsidR="0095272C" w:rsidRPr="00D16CF4">
        <w:rPr>
          <w:rFonts w:ascii="Arial" w:hAnsi="Arial" w:cs="Arial"/>
          <w:sz w:val="22"/>
          <w:szCs w:val="22"/>
        </w:rPr>
        <w:t>ą</w:t>
      </w:r>
      <w:r w:rsidR="00163795" w:rsidRPr="00D16CF4">
        <w:rPr>
          <w:rFonts w:ascii="Arial" w:hAnsi="Arial" w:cs="Arial"/>
          <w:sz w:val="22"/>
          <w:szCs w:val="22"/>
        </w:rPr>
        <w:t xml:space="preserve"> ir atsakym</w:t>
      </w:r>
      <w:r w:rsidR="0095272C" w:rsidRPr="00D16CF4">
        <w:rPr>
          <w:rFonts w:ascii="Arial" w:hAnsi="Arial" w:cs="Arial"/>
          <w:sz w:val="22"/>
          <w:szCs w:val="22"/>
        </w:rPr>
        <w:t>ą</w:t>
      </w:r>
      <w:r w:rsidR="00163795" w:rsidRPr="00D16CF4">
        <w:rPr>
          <w:rFonts w:ascii="Arial" w:hAnsi="Arial" w:cs="Arial"/>
          <w:sz w:val="22"/>
          <w:szCs w:val="22"/>
        </w:rPr>
        <w:t xml:space="preserve"> į j</w:t>
      </w:r>
      <w:r w:rsidR="0095272C" w:rsidRPr="00D16CF4">
        <w:rPr>
          <w:rFonts w:ascii="Arial" w:hAnsi="Arial" w:cs="Arial"/>
          <w:sz w:val="22"/>
          <w:szCs w:val="22"/>
        </w:rPr>
        <w:t>į</w:t>
      </w:r>
      <w:r w:rsidR="00163795" w:rsidRPr="00D16CF4">
        <w:rPr>
          <w:rFonts w:ascii="Arial" w:hAnsi="Arial" w:cs="Arial"/>
          <w:sz w:val="22"/>
          <w:szCs w:val="22"/>
        </w:rPr>
        <w:t>*:</w:t>
      </w:r>
    </w:p>
    <w:tbl>
      <w:tblPr>
        <w:tblStyle w:val="Lentelstinklelis"/>
        <w:tblW w:w="10201" w:type="dxa"/>
        <w:tblLook w:val="04A0" w:firstRow="1" w:lastRow="0" w:firstColumn="1" w:lastColumn="0" w:noHBand="0" w:noVBand="1"/>
      </w:tblPr>
      <w:tblGrid>
        <w:gridCol w:w="547"/>
        <w:gridCol w:w="4693"/>
        <w:gridCol w:w="4961"/>
      </w:tblGrid>
      <w:tr w:rsidR="00163795" w:rsidRPr="00D16CF4" w14:paraId="785214EE" w14:textId="77777777" w:rsidTr="00CC38AC">
        <w:tc>
          <w:tcPr>
            <w:tcW w:w="547" w:type="dxa"/>
          </w:tcPr>
          <w:p w14:paraId="7B156119" w14:textId="77777777" w:rsidR="00163795" w:rsidRPr="00D16CF4" w:rsidRDefault="00163795" w:rsidP="006817EA">
            <w:pPr>
              <w:jc w:val="center"/>
              <w:rPr>
                <w:rFonts w:ascii="Arial" w:hAnsi="Arial" w:cs="Arial"/>
                <w:sz w:val="22"/>
                <w:szCs w:val="22"/>
              </w:rPr>
            </w:pPr>
            <w:r w:rsidRPr="00D16CF4">
              <w:rPr>
                <w:rFonts w:ascii="Arial" w:hAnsi="Arial" w:cs="Arial"/>
                <w:b/>
                <w:bCs/>
                <w:sz w:val="22"/>
                <w:szCs w:val="22"/>
              </w:rPr>
              <w:t>Eil. Nr.</w:t>
            </w:r>
          </w:p>
        </w:tc>
        <w:tc>
          <w:tcPr>
            <w:tcW w:w="4693" w:type="dxa"/>
          </w:tcPr>
          <w:p w14:paraId="7E3B074C" w14:textId="77777777" w:rsidR="00163795" w:rsidRPr="00D16CF4" w:rsidRDefault="00163795" w:rsidP="006817EA">
            <w:pPr>
              <w:jc w:val="center"/>
              <w:rPr>
                <w:rFonts w:ascii="Arial" w:hAnsi="Arial" w:cs="Arial"/>
                <w:sz w:val="22"/>
                <w:szCs w:val="22"/>
              </w:rPr>
            </w:pPr>
            <w:r w:rsidRPr="00D16CF4">
              <w:rPr>
                <w:rFonts w:ascii="Arial" w:hAnsi="Arial" w:cs="Arial"/>
                <w:b/>
                <w:bCs/>
                <w:sz w:val="22"/>
                <w:szCs w:val="22"/>
              </w:rPr>
              <w:t>Klausimas</w:t>
            </w:r>
            <w:r w:rsidRPr="00D16CF4">
              <w:rPr>
                <w:rFonts w:ascii="Arial" w:hAnsi="Arial" w:cs="Arial"/>
                <w:b/>
                <w:bCs/>
                <w:i/>
                <w:iCs/>
                <w:sz w:val="22"/>
                <w:szCs w:val="22"/>
              </w:rPr>
              <w:t>**</w:t>
            </w:r>
          </w:p>
        </w:tc>
        <w:tc>
          <w:tcPr>
            <w:tcW w:w="4961" w:type="dxa"/>
          </w:tcPr>
          <w:p w14:paraId="3993DB55" w14:textId="77777777" w:rsidR="00163795" w:rsidRPr="00D16CF4" w:rsidRDefault="00163795" w:rsidP="006817EA">
            <w:pPr>
              <w:jc w:val="center"/>
              <w:rPr>
                <w:rFonts w:ascii="Arial" w:hAnsi="Arial" w:cs="Arial"/>
                <w:sz w:val="22"/>
                <w:szCs w:val="22"/>
              </w:rPr>
            </w:pPr>
            <w:r w:rsidRPr="00D16CF4">
              <w:rPr>
                <w:rFonts w:ascii="Arial" w:hAnsi="Arial" w:cs="Arial"/>
                <w:b/>
                <w:bCs/>
                <w:sz w:val="22"/>
                <w:szCs w:val="22"/>
              </w:rPr>
              <w:t>Atsakymas</w:t>
            </w:r>
          </w:p>
        </w:tc>
      </w:tr>
      <w:tr w:rsidR="00163795" w:rsidRPr="00D16CF4" w14:paraId="4B6562EA" w14:textId="77777777" w:rsidTr="00CC38AC">
        <w:tc>
          <w:tcPr>
            <w:tcW w:w="547" w:type="dxa"/>
          </w:tcPr>
          <w:p w14:paraId="7FF9F27B" w14:textId="77777777" w:rsidR="00163795" w:rsidRPr="00D16CF4" w:rsidRDefault="00163795" w:rsidP="00163795">
            <w:pPr>
              <w:pStyle w:val="Sraopastraipa"/>
              <w:numPr>
                <w:ilvl w:val="0"/>
                <w:numId w:val="2"/>
              </w:numPr>
              <w:jc w:val="both"/>
              <w:rPr>
                <w:rFonts w:ascii="Arial" w:hAnsi="Arial" w:cs="Arial"/>
                <w:sz w:val="22"/>
                <w:szCs w:val="22"/>
              </w:rPr>
            </w:pPr>
          </w:p>
        </w:tc>
        <w:tc>
          <w:tcPr>
            <w:tcW w:w="4693" w:type="dxa"/>
          </w:tcPr>
          <w:p w14:paraId="32D85AFC" w14:textId="06B92FC7" w:rsidR="00163795" w:rsidRPr="00D16CF4" w:rsidRDefault="00C05258" w:rsidP="00583CBE">
            <w:pPr>
              <w:jc w:val="both"/>
              <w:rPr>
                <w:rFonts w:ascii="Arial" w:hAnsi="Arial" w:cs="Arial"/>
                <w:sz w:val="20"/>
                <w:szCs w:val="20"/>
              </w:rPr>
            </w:pPr>
            <w:r w:rsidRPr="00D16CF4">
              <w:rPr>
                <w:rFonts w:ascii="Arial" w:hAnsi="Arial" w:cs="Arial"/>
                <w:sz w:val="20"/>
                <w:szCs w:val="20"/>
              </w:rPr>
              <w:t>Laba diena,</w:t>
            </w:r>
            <w:r w:rsidRPr="00D16CF4">
              <w:rPr>
                <w:rFonts w:ascii="Arial" w:hAnsi="Arial" w:cs="Arial"/>
                <w:sz w:val="20"/>
                <w:szCs w:val="20"/>
              </w:rPr>
              <w:br/>
            </w:r>
            <w:r w:rsidRPr="00D16CF4">
              <w:rPr>
                <w:rFonts w:ascii="Arial" w:hAnsi="Arial" w:cs="Arial"/>
                <w:sz w:val="20"/>
                <w:szCs w:val="20"/>
              </w:rPr>
              <w:br/>
              <w:t>siunčiame klausimus dėl techninės specifikacijos:</w:t>
            </w:r>
            <w:r w:rsidRPr="00D16CF4">
              <w:rPr>
                <w:rFonts w:ascii="Arial" w:hAnsi="Arial" w:cs="Arial"/>
                <w:sz w:val="20"/>
                <w:szCs w:val="20"/>
              </w:rPr>
              <w:br/>
              <w:t>1. Prašome panaikinti TS 3.12. punktą, nes planuojamas rekonstruoti statinys nėra saugomoje teritorijoje (viena iš sąlygų kai privaloma atlikti PUV ir PAV procedūras) ir neatitinka Lietuvos Respublikos planuojamos ūkinės veiklos poveikio aplinkai vertinimo įstatymo 1 priedo nurodomų kriterijų:</w:t>
            </w:r>
            <w:r w:rsidRPr="00D16CF4">
              <w:rPr>
                <w:rFonts w:ascii="Arial" w:hAnsi="Arial" w:cs="Arial"/>
                <w:sz w:val="20"/>
                <w:szCs w:val="20"/>
              </w:rPr>
              <w:br/>
              <w:t>8.3. magistralinių ar krašto automobilių kelių tiesimas;</w:t>
            </w:r>
            <w:r w:rsidRPr="00D16CF4">
              <w:rPr>
                <w:rFonts w:ascii="Arial" w:hAnsi="Arial" w:cs="Arial"/>
                <w:sz w:val="20"/>
                <w:szCs w:val="20"/>
              </w:rPr>
              <w:br/>
              <w:t>8.4. automobilių kelių, turinčių keturias ir daugiau eismo juostų, tiesimas ar automobilių kelių, turinčių mažiau negu keturias eismo juostas, rekonstravimas įrengiant keturias ar daugiau eismo juostų turintį automobilių kelią (kai tiesiamas ar rekonstruojamas 10 km ar ilgesnis nenutrūkstamas automobilių kelio ruožas);</w:t>
            </w:r>
            <w:r w:rsidRPr="00D16CF4">
              <w:rPr>
                <w:rFonts w:ascii="Arial" w:hAnsi="Arial" w:cs="Arial"/>
                <w:sz w:val="20"/>
                <w:szCs w:val="20"/>
              </w:rPr>
              <w:br/>
            </w:r>
            <w:r w:rsidRPr="00D16CF4">
              <w:rPr>
                <w:rFonts w:ascii="Arial" w:hAnsi="Arial" w:cs="Arial"/>
                <w:sz w:val="20"/>
                <w:szCs w:val="20"/>
              </w:rPr>
              <w:br/>
            </w:r>
            <w:r w:rsidRPr="00D16CF4">
              <w:rPr>
                <w:rFonts w:ascii="Arial" w:hAnsi="Arial" w:cs="Arial"/>
                <w:sz w:val="20"/>
                <w:szCs w:val="20"/>
              </w:rPr>
              <w:br/>
              <w:t>2. Prašome patvirtinti, kad Užsakovas nereikalaus atlikti TS 3.12. punkto reikalavimų, nes planuojamas rekonstruoti statinys nėra saugomoje teritorijoje (viena iš sąlygų kai privaloma atlikti PUV ir PAV procedūras) ir neatitinka Lietuvos Respublikos planuojamos ūkinės veiklos poveikio aplinkai vertinimo įstatymo 1 priedo nurodomų kriterijų:</w:t>
            </w:r>
            <w:r w:rsidRPr="00D16CF4">
              <w:rPr>
                <w:rFonts w:ascii="Arial" w:hAnsi="Arial" w:cs="Arial"/>
                <w:sz w:val="20"/>
                <w:szCs w:val="20"/>
              </w:rPr>
              <w:br/>
              <w:t>8.3. magistralinių ar krašto automobilių kelių tiesimas;</w:t>
            </w:r>
            <w:r w:rsidRPr="00D16CF4">
              <w:rPr>
                <w:rFonts w:ascii="Arial" w:hAnsi="Arial" w:cs="Arial"/>
                <w:sz w:val="20"/>
                <w:szCs w:val="20"/>
              </w:rPr>
              <w:br/>
              <w:t>8.4. automobilių kelių, turinčių keturias ir daugiau eismo juostų, tiesimas ar automobilių kelių, turinčių mažiau negu keturias eismo juostas, rekonstravimas įrengiant keturias ar daugiau eismo juostų turintį automobilių kelią (kai tiesiamas ar rekonstruojamas 10 km ar ilgesnis nenutrūkstamas automobilių kelio ruožas);</w:t>
            </w:r>
            <w:r w:rsidRPr="00D16CF4">
              <w:rPr>
                <w:rFonts w:ascii="Arial" w:hAnsi="Arial" w:cs="Arial"/>
                <w:sz w:val="20"/>
                <w:szCs w:val="20"/>
              </w:rPr>
              <w:br/>
            </w:r>
            <w:r w:rsidRPr="00D16CF4">
              <w:rPr>
                <w:rFonts w:ascii="Arial" w:hAnsi="Arial" w:cs="Arial"/>
                <w:sz w:val="20"/>
                <w:szCs w:val="20"/>
              </w:rPr>
              <w:br/>
              <w:t xml:space="preserve">3. Prašome paaiškinti ar užsakovas yra susipažinęs su planuojamo rekonstruoti statinio teritorija? Jei taip, prašome paaiškinti kuo remiantis į TS yra įtraukęs 3.12. punktas? Planuojamas </w:t>
            </w:r>
            <w:r w:rsidRPr="00D16CF4">
              <w:rPr>
                <w:rFonts w:ascii="Arial" w:hAnsi="Arial" w:cs="Arial"/>
                <w:sz w:val="20"/>
                <w:szCs w:val="20"/>
              </w:rPr>
              <w:lastRenderedPageBreak/>
              <w:t>rekonstruoti statinys nėra saugomoje teritorijoje ir neatitinka Lietuvos Respublikos planuojamos ūkinės veiklos poveikio aplinkai vertinimo įstatymo 1 priedo nurodomų kriterijų:</w:t>
            </w:r>
            <w:r w:rsidRPr="00D16CF4">
              <w:rPr>
                <w:rFonts w:ascii="Arial" w:hAnsi="Arial" w:cs="Arial"/>
                <w:sz w:val="20"/>
                <w:szCs w:val="20"/>
              </w:rPr>
              <w:br/>
              <w:t>8.3. magistralinių ar krašto automobilių kelių tiesimas;</w:t>
            </w:r>
            <w:r w:rsidRPr="00D16CF4">
              <w:rPr>
                <w:rFonts w:ascii="Arial" w:hAnsi="Arial" w:cs="Arial"/>
                <w:sz w:val="20"/>
                <w:szCs w:val="20"/>
              </w:rPr>
              <w:br/>
              <w:t>8.4. automobilių kelių, turinčių keturias ir daugiau eismo juostų, tiesimas ar automobilių kelių, turinčių mažiau negu keturias eismo juostas, rekonstravimas įrengiant keturias ar daugiau eismo juostų turintį automobilių kelią (kai tiesiamas ar rekonstruojamas 10 km ar ilgesnis nenutrūkstamas automobilių kelio ruožas);</w:t>
            </w:r>
          </w:p>
        </w:tc>
        <w:tc>
          <w:tcPr>
            <w:tcW w:w="4961" w:type="dxa"/>
          </w:tcPr>
          <w:p w14:paraId="29EDE407" w14:textId="77777777" w:rsidR="00163795" w:rsidRPr="00D16CF4" w:rsidRDefault="00163795" w:rsidP="006817EA">
            <w:pPr>
              <w:jc w:val="both"/>
              <w:rPr>
                <w:rFonts w:ascii="Arial" w:eastAsia="Arial" w:hAnsi="Arial" w:cs="Arial"/>
                <w:sz w:val="20"/>
                <w:szCs w:val="20"/>
              </w:rPr>
            </w:pPr>
          </w:p>
          <w:p w14:paraId="57C26CE9" w14:textId="6AC11361" w:rsidR="003D5818" w:rsidRPr="00D16CF4" w:rsidRDefault="003D5818" w:rsidP="006817EA">
            <w:pPr>
              <w:jc w:val="both"/>
              <w:rPr>
                <w:rFonts w:ascii="Arial" w:eastAsia="Arial" w:hAnsi="Arial" w:cs="Arial"/>
                <w:sz w:val="20"/>
                <w:szCs w:val="20"/>
              </w:rPr>
            </w:pPr>
          </w:p>
          <w:p w14:paraId="68773252" w14:textId="7C50AD4F" w:rsidR="00A273E9" w:rsidRPr="0081417C" w:rsidRDefault="00426195" w:rsidP="006817EA">
            <w:pPr>
              <w:jc w:val="both"/>
              <w:rPr>
                <w:rFonts w:ascii="Arial" w:eastAsia="Arial" w:hAnsi="Arial" w:cs="Arial"/>
                <w:sz w:val="20"/>
                <w:szCs w:val="20"/>
              </w:rPr>
            </w:pPr>
            <w:r>
              <w:rPr>
                <w:rFonts w:ascii="Arial" w:eastAsia="Arial" w:hAnsi="Arial" w:cs="Arial"/>
                <w:sz w:val="20"/>
                <w:szCs w:val="20"/>
              </w:rPr>
              <w:t>1. </w:t>
            </w:r>
            <w:r w:rsidR="00A273E9" w:rsidRPr="0081417C">
              <w:rPr>
                <w:rFonts w:ascii="Arial" w:eastAsia="Arial" w:hAnsi="Arial" w:cs="Arial"/>
                <w:sz w:val="20"/>
                <w:szCs w:val="20"/>
              </w:rPr>
              <w:t>Parengta techninė specifikacija neprieštarauja teisėms akta</w:t>
            </w:r>
            <w:r w:rsidR="0081417C">
              <w:rPr>
                <w:rFonts w:ascii="Arial" w:eastAsia="Arial" w:hAnsi="Arial" w:cs="Arial"/>
                <w:sz w:val="20"/>
                <w:szCs w:val="20"/>
              </w:rPr>
              <w:t>m</w:t>
            </w:r>
            <w:r w:rsidR="00A273E9" w:rsidRPr="0081417C">
              <w:rPr>
                <w:rFonts w:ascii="Arial" w:eastAsia="Arial" w:hAnsi="Arial" w:cs="Arial"/>
                <w:sz w:val="20"/>
                <w:szCs w:val="20"/>
              </w:rPr>
              <w:t>s</w:t>
            </w:r>
            <w:r w:rsidR="00A5585F">
              <w:rPr>
                <w:rFonts w:ascii="Arial" w:eastAsia="Arial" w:hAnsi="Arial" w:cs="Arial"/>
                <w:sz w:val="20"/>
                <w:szCs w:val="20"/>
              </w:rPr>
              <w:t xml:space="preserve"> ir yra </w:t>
            </w:r>
            <w:r w:rsidR="001F5FE7">
              <w:rPr>
                <w:rFonts w:ascii="Arial" w:eastAsia="Arial" w:hAnsi="Arial" w:cs="Arial"/>
                <w:sz w:val="20"/>
                <w:szCs w:val="20"/>
              </w:rPr>
              <w:t>pritaikyta bet kurioms</w:t>
            </w:r>
            <w:r w:rsidR="00F0089F">
              <w:rPr>
                <w:rFonts w:ascii="Arial" w:eastAsia="Arial" w:hAnsi="Arial" w:cs="Arial"/>
                <w:sz w:val="20"/>
                <w:szCs w:val="20"/>
              </w:rPr>
              <w:t xml:space="preserve"> esamoms ar galinčioms kilti </w:t>
            </w:r>
            <w:r w:rsidR="001F5FE7">
              <w:rPr>
                <w:rFonts w:ascii="Arial" w:eastAsia="Arial" w:hAnsi="Arial" w:cs="Arial"/>
                <w:sz w:val="20"/>
                <w:szCs w:val="20"/>
              </w:rPr>
              <w:t>aplinkybėms</w:t>
            </w:r>
            <w:r w:rsidR="00A273E9" w:rsidRPr="0081417C">
              <w:rPr>
                <w:rFonts w:ascii="Arial" w:eastAsia="Arial" w:hAnsi="Arial" w:cs="Arial"/>
                <w:sz w:val="20"/>
                <w:szCs w:val="20"/>
              </w:rPr>
              <w:t xml:space="preserve">. </w:t>
            </w:r>
            <w:r w:rsidR="00620F44">
              <w:rPr>
                <w:rFonts w:ascii="Arial" w:eastAsia="Arial" w:hAnsi="Arial" w:cs="Arial"/>
                <w:sz w:val="20"/>
                <w:szCs w:val="20"/>
              </w:rPr>
              <w:t>Siekiant d</w:t>
            </w:r>
            <w:r w:rsidR="00275474">
              <w:rPr>
                <w:rFonts w:ascii="Arial" w:eastAsia="Arial" w:hAnsi="Arial" w:cs="Arial"/>
                <w:sz w:val="20"/>
                <w:szCs w:val="20"/>
              </w:rPr>
              <w:t xml:space="preserve">okumentų vientisumo, </w:t>
            </w:r>
            <w:r w:rsidR="00F052EC">
              <w:rPr>
                <w:rFonts w:ascii="Arial" w:eastAsia="Arial" w:hAnsi="Arial" w:cs="Arial"/>
                <w:sz w:val="20"/>
                <w:szCs w:val="20"/>
              </w:rPr>
              <w:t>Techninės specifikacijos 3.12 punktas nebus naikinamas</w:t>
            </w:r>
            <w:r w:rsidR="00F0089F">
              <w:rPr>
                <w:rFonts w:ascii="Arial" w:eastAsia="Arial" w:hAnsi="Arial" w:cs="Arial"/>
                <w:sz w:val="20"/>
                <w:szCs w:val="20"/>
              </w:rPr>
              <w:t>.</w:t>
            </w:r>
          </w:p>
          <w:p w14:paraId="069935E2" w14:textId="77777777" w:rsidR="00A273E9" w:rsidRPr="00426195" w:rsidRDefault="00A273E9" w:rsidP="006817EA">
            <w:pPr>
              <w:jc w:val="both"/>
              <w:rPr>
                <w:rFonts w:ascii="Arial" w:eastAsia="Arial" w:hAnsi="Arial" w:cs="Arial"/>
                <w:sz w:val="20"/>
                <w:szCs w:val="20"/>
              </w:rPr>
            </w:pPr>
          </w:p>
          <w:p w14:paraId="38729B49" w14:textId="77777777" w:rsidR="00A273E9" w:rsidRPr="00426195" w:rsidRDefault="00A273E9" w:rsidP="006817EA">
            <w:pPr>
              <w:jc w:val="both"/>
              <w:rPr>
                <w:rFonts w:ascii="Arial" w:eastAsia="Arial" w:hAnsi="Arial" w:cs="Arial"/>
                <w:sz w:val="20"/>
                <w:szCs w:val="20"/>
              </w:rPr>
            </w:pPr>
          </w:p>
          <w:p w14:paraId="0D11BC83" w14:textId="77777777" w:rsidR="00A273E9" w:rsidRPr="00426195" w:rsidRDefault="00A273E9" w:rsidP="006817EA">
            <w:pPr>
              <w:jc w:val="both"/>
              <w:rPr>
                <w:rFonts w:ascii="Arial" w:eastAsia="Arial" w:hAnsi="Arial" w:cs="Arial"/>
                <w:sz w:val="20"/>
                <w:szCs w:val="20"/>
              </w:rPr>
            </w:pPr>
          </w:p>
          <w:p w14:paraId="62DF86EE" w14:textId="77777777" w:rsidR="00A273E9" w:rsidRPr="00426195" w:rsidRDefault="00A273E9" w:rsidP="006817EA">
            <w:pPr>
              <w:jc w:val="both"/>
              <w:rPr>
                <w:rFonts w:ascii="Arial" w:eastAsia="Arial" w:hAnsi="Arial" w:cs="Arial"/>
                <w:sz w:val="20"/>
                <w:szCs w:val="20"/>
              </w:rPr>
            </w:pPr>
          </w:p>
          <w:p w14:paraId="10849F93" w14:textId="77777777" w:rsidR="00E6739B" w:rsidRPr="00426195" w:rsidRDefault="00E6739B" w:rsidP="006817EA">
            <w:pPr>
              <w:jc w:val="both"/>
              <w:rPr>
                <w:rFonts w:ascii="Arial" w:hAnsi="Arial" w:cs="Arial"/>
                <w:sz w:val="20"/>
                <w:szCs w:val="20"/>
              </w:rPr>
            </w:pPr>
          </w:p>
          <w:p w14:paraId="796E6FFB" w14:textId="77777777" w:rsidR="00426195" w:rsidRPr="00426195" w:rsidRDefault="00426195" w:rsidP="006817EA">
            <w:pPr>
              <w:jc w:val="both"/>
              <w:rPr>
                <w:rFonts w:ascii="Arial" w:hAnsi="Arial" w:cs="Arial"/>
                <w:sz w:val="20"/>
                <w:szCs w:val="20"/>
              </w:rPr>
            </w:pPr>
          </w:p>
          <w:p w14:paraId="2F8082C8" w14:textId="77777777" w:rsidR="00426195" w:rsidRPr="00426195" w:rsidRDefault="00426195" w:rsidP="006817EA">
            <w:pPr>
              <w:jc w:val="both"/>
              <w:rPr>
                <w:rFonts w:ascii="Arial" w:hAnsi="Arial" w:cs="Arial"/>
                <w:sz w:val="20"/>
                <w:szCs w:val="20"/>
              </w:rPr>
            </w:pPr>
          </w:p>
          <w:p w14:paraId="7BC07814" w14:textId="77777777" w:rsidR="00426195" w:rsidRPr="00426195" w:rsidRDefault="00426195" w:rsidP="006817EA">
            <w:pPr>
              <w:jc w:val="both"/>
              <w:rPr>
                <w:rFonts w:ascii="Arial" w:hAnsi="Arial" w:cs="Arial"/>
                <w:sz w:val="20"/>
                <w:szCs w:val="20"/>
              </w:rPr>
            </w:pPr>
          </w:p>
          <w:p w14:paraId="175F8C4C" w14:textId="77777777" w:rsidR="00426195" w:rsidRPr="00426195" w:rsidRDefault="00426195" w:rsidP="006817EA">
            <w:pPr>
              <w:jc w:val="both"/>
              <w:rPr>
                <w:rFonts w:ascii="Arial" w:hAnsi="Arial" w:cs="Arial"/>
                <w:sz w:val="20"/>
                <w:szCs w:val="20"/>
              </w:rPr>
            </w:pPr>
          </w:p>
          <w:p w14:paraId="5ECC4277" w14:textId="77777777" w:rsidR="00426195" w:rsidRPr="00426195" w:rsidRDefault="00426195" w:rsidP="006817EA">
            <w:pPr>
              <w:jc w:val="both"/>
              <w:rPr>
                <w:rFonts w:ascii="Arial" w:hAnsi="Arial" w:cs="Arial"/>
                <w:sz w:val="20"/>
                <w:szCs w:val="20"/>
              </w:rPr>
            </w:pPr>
          </w:p>
          <w:p w14:paraId="7D377E79" w14:textId="77777777" w:rsidR="00426195" w:rsidRPr="00426195" w:rsidRDefault="00426195" w:rsidP="006817EA">
            <w:pPr>
              <w:jc w:val="both"/>
              <w:rPr>
                <w:rFonts w:ascii="Arial" w:hAnsi="Arial" w:cs="Arial"/>
                <w:sz w:val="20"/>
                <w:szCs w:val="20"/>
              </w:rPr>
            </w:pPr>
          </w:p>
          <w:p w14:paraId="5F7099C8" w14:textId="77777777" w:rsidR="00426195" w:rsidRDefault="00426195" w:rsidP="006817EA">
            <w:pPr>
              <w:jc w:val="both"/>
              <w:rPr>
                <w:rFonts w:ascii="Arial" w:hAnsi="Arial" w:cs="Arial"/>
                <w:sz w:val="20"/>
                <w:szCs w:val="20"/>
              </w:rPr>
            </w:pPr>
          </w:p>
          <w:p w14:paraId="3BEAB117" w14:textId="77777777" w:rsidR="00530799" w:rsidRPr="00426195" w:rsidRDefault="00530799" w:rsidP="006817EA">
            <w:pPr>
              <w:jc w:val="both"/>
              <w:rPr>
                <w:rFonts w:ascii="Arial" w:hAnsi="Arial" w:cs="Arial"/>
                <w:sz w:val="20"/>
                <w:szCs w:val="20"/>
              </w:rPr>
            </w:pPr>
          </w:p>
          <w:p w14:paraId="0C4B63E8" w14:textId="77777777" w:rsidR="00426195" w:rsidRPr="00426195" w:rsidRDefault="00426195" w:rsidP="006817EA">
            <w:pPr>
              <w:jc w:val="both"/>
              <w:rPr>
                <w:rFonts w:ascii="Arial" w:hAnsi="Arial" w:cs="Arial"/>
                <w:sz w:val="20"/>
                <w:szCs w:val="20"/>
              </w:rPr>
            </w:pPr>
          </w:p>
          <w:p w14:paraId="34B88A5F" w14:textId="77777777" w:rsidR="00426195" w:rsidRPr="00426195" w:rsidRDefault="00426195" w:rsidP="006817EA">
            <w:pPr>
              <w:jc w:val="both"/>
              <w:rPr>
                <w:rFonts w:ascii="Arial" w:hAnsi="Arial" w:cs="Arial"/>
                <w:sz w:val="20"/>
                <w:szCs w:val="20"/>
              </w:rPr>
            </w:pPr>
          </w:p>
          <w:p w14:paraId="222D0C09" w14:textId="25425226" w:rsidR="00426195" w:rsidRPr="00426195" w:rsidRDefault="00426195" w:rsidP="006817EA">
            <w:pPr>
              <w:jc w:val="both"/>
              <w:rPr>
                <w:rFonts w:ascii="Arial" w:hAnsi="Arial" w:cs="Arial"/>
                <w:sz w:val="20"/>
                <w:szCs w:val="20"/>
              </w:rPr>
            </w:pPr>
            <w:r w:rsidRPr="00426195">
              <w:rPr>
                <w:rFonts w:ascii="Arial" w:hAnsi="Arial" w:cs="Arial"/>
                <w:sz w:val="20"/>
                <w:szCs w:val="20"/>
              </w:rPr>
              <w:t xml:space="preserve">2. Jei nebus aplinkybių, aprašytų Techninės specifikacijos </w:t>
            </w:r>
            <w:r>
              <w:rPr>
                <w:rFonts w:ascii="Arial" w:hAnsi="Arial" w:cs="Arial"/>
                <w:sz w:val="20"/>
                <w:szCs w:val="20"/>
              </w:rPr>
              <w:t xml:space="preserve">3.12 punkte, Užsakovas nereikalaus </w:t>
            </w:r>
            <w:r w:rsidR="00402266">
              <w:rPr>
                <w:rFonts w:ascii="Arial" w:hAnsi="Arial" w:cs="Arial"/>
                <w:sz w:val="20"/>
                <w:szCs w:val="20"/>
              </w:rPr>
              <w:t xml:space="preserve">atlikti </w:t>
            </w:r>
            <w:r w:rsidR="00500E27">
              <w:rPr>
                <w:rFonts w:ascii="Arial" w:hAnsi="Arial" w:cs="Arial"/>
                <w:sz w:val="20"/>
                <w:szCs w:val="20"/>
              </w:rPr>
              <w:t>šiame punkte</w:t>
            </w:r>
            <w:r w:rsidR="00402266">
              <w:rPr>
                <w:rFonts w:ascii="Arial" w:hAnsi="Arial" w:cs="Arial"/>
                <w:sz w:val="20"/>
                <w:szCs w:val="20"/>
              </w:rPr>
              <w:t xml:space="preserve"> nurodyt</w:t>
            </w:r>
            <w:r w:rsidR="00205356">
              <w:rPr>
                <w:rFonts w:ascii="Arial" w:hAnsi="Arial" w:cs="Arial"/>
                <w:sz w:val="20"/>
                <w:szCs w:val="20"/>
              </w:rPr>
              <w:t>ų veiksmų.</w:t>
            </w:r>
          </w:p>
          <w:p w14:paraId="3F78D230" w14:textId="77777777" w:rsidR="001E5F86" w:rsidRDefault="001E5F86" w:rsidP="00E77D3A">
            <w:pPr>
              <w:jc w:val="both"/>
              <w:rPr>
                <w:rFonts w:ascii="Arial" w:hAnsi="Arial" w:cs="Arial"/>
                <w:sz w:val="22"/>
                <w:szCs w:val="22"/>
              </w:rPr>
            </w:pPr>
          </w:p>
          <w:p w14:paraId="238363F9" w14:textId="77777777" w:rsidR="00CC7C8C" w:rsidRDefault="00CC7C8C" w:rsidP="00E77D3A">
            <w:pPr>
              <w:jc w:val="both"/>
              <w:rPr>
                <w:rFonts w:ascii="Arial" w:hAnsi="Arial" w:cs="Arial"/>
                <w:sz w:val="22"/>
                <w:szCs w:val="22"/>
              </w:rPr>
            </w:pPr>
          </w:p>
          <w:p w14:paraId="2BA82AFC" w14:textId="77777777" w:rsidR="00CC7C8C" w:rsidRDefault="00CC7C8C" w:rsidP="00E77D3A">
            <w:pPr>
              <w:jc w:val="both"/>
              <w:rPr>
                <w:rFonts w:ascii="Arial" w:hAnsi="Arial" w:cs="Arial"/>
                <w:sz w:val="22"/>
                <w:szCs w:val="22"/>
              </w:rPr>
            </w:pPr>
          </w:p>
          <w:p w14:paraId="4100825C" w14:textId="77777777" w:rsidR="00CC7C8C" w:rsidRDefault="00CC7C8C" w:rsidP="00E77D3A">
            <w:pPr>
              <w:jc w:val="both"/>
              <w:rPr>
                <w:rFonts w:ascii="Arial" w:hAnsi="Arial" w:cs="Arial"/>
                <w:sz w:val="22"/>
                <w:szCs w:val="22"/>
              </w:rPr>
            </w:pPr>
          </w:p>
          <w:p w14:paraId="4EEEA9AB" w14:textId="77777777" w:rsidR="00CC7C8C" w:rsidRDefault="00CC7C8C" w:rsidP="00E77D3A">
            <w:pPr>
              <w:jc w:val="both"/>
              <w:rPr>
                <w:rFonts w:ascii="Arial" w:hAnsi="Arial" w:cs="Arial"/>
                <w:sz w:val="22"/>
                <w:szCs w:val="22"/>
              </w:rPr>
            </w:pPr>
          </w:p>
          <w:p w14:paraId="70749E9B" w14:textId="77777777" w:rsidR="00CC7C8C" w:rsidRDefault="00CC7C8C" w:rsidP="00E77D3A">
            <w:pPr>
              <w:jc w:val="both"/>
              <w:rPr>
                <w:rFonts w:ascii="Arial" w:hAnsi="Arial" w:cs="Arial"/>
                <w:sz w:val="22"/>
                <w:szCs w:val="22"/>
              </w:rPr>
            </w:pPr>
          </w:p>
          <w:p w14:paraId="1DBF977A" w14:textId="77777777" w:rsidR="00CC7C8C" w:rsidRDefault="00CC7C8C" w:rsidP="00E77D3A">
            <w:pPr>
              <w:jc w:val="both"/>
              <w:rPr>
                <w:rFonts w:ascii="Arial" w:hAnsi="Arial" w:cs="Arial"/>
                <w:sz w:val="22"/>
                <w:szCs w:val="22"/>
              </w:rPr>
            </w:pPr>
          </w:p>
          <w:p w14:paraId="09151991" w14:textId="77777777" w:rsidR="00CC7C8C" w:rsidRDefault="00CC7C8C" w:rsidP="00E77D3A">
            <w:pPr>
              <w:jc w:val="both"/>
              <w:rPr>
                <w:rFonts w:ascii="Arial" w:hAnsi="Arial" w:cs="Arial"/>
                <w:sz w:val="22"/>
                <w:szCs w:val="22"/>
              </w:rPr>
            </w:pPr>
          </w:p>
          <w:p w14:paraId="6C843CA4" w14:textId="77777777" w:rsidR="00CC7C8C" w:rsidRDefault="00CC7C8C" w:rsidP="00E77D3A">
            <w:pPr>
              <w:jc w:val="both"/>
              <w:rPr>
                <w:rFonts w:ascii="Arial" w:hAnsi="Arial" w:cs="Arial"/>
                <w:sz w:val="22"/>
                <w:szCs w:val="22"/>
              </w:rPr>
            </w:pPr>
          </w:p>
          <w:p w14:paraId="243DE7EB" w14:textId="77777777" w:rsidR="00CC7C8C" w:rsidRDefault="00CC7C8C" w:rsidP="00E77D3A">
            <w:pPr>
              <w:jc w:val="both"/>
              <w:rPr>
                <w:rFonts w:ascii="Arial" w:hAnsi="Arial" w:cs="Arial"/>
                <w:sz w:val="22"/>
                <w:szCs w:val="22"/>
              </w:rPr>
            </w:pPr>
          </w:p>
          <w:p w14:paraId="1DACA702" w14:textId="77777777" w:rsidR="00CC7C8C" w:rsidRDefault="00CC7C8C" w:rsidP="00E77D3A">
            <w:pPr>
              <w:jc w:val="both"/>
              <w:rPr>
                <w:rFonts w:ascii="Arial" w:hAnsi="Arial" w:cs="Arial"/>
                <w:sz w:val="22"/>
                <w:szCs w:val="22"/>
              </w:rPr>
            </w:pPr>
          </w:p>
          <w:p w14:paraId="3DB84CBF" w14:textId="77777777" w:rsidR="00CC7C8C" w:rsidRDefault="00CC7C8C" w:rsidP="00E77D3A">
            <w:pPr>
              <w:jc w:val="both"/>
              <w:rPr>
                <w:rFonts w:ascii="Arial" w:hAnsi="Arial" w:cs="Arial"/>
                <w:sz w:val="22"/>
                <w:szCs w:val="22"/>
              </w:rPr>
            </w:pPr>
          </w:p>
          <w:p w14:paraId="5B819D04" w14:textId="77777777" w:rsidR="00CC7C8C" w:rsidRDefault="00CC7C8C" w:rsidP="00E77D3A">
            <w:pPr>
              <w:jc w:val="both"/>
              <w:rPr>
                <w:rFonts w:ascii="Arial" w:hAnsi="Arial" w:cs="Arial"/>
                <w:sz w:val="22"/>
                <w:szCs w:val="22"/>
              </w:rPr>
            </w:pPr>
          </w:p>
          <w:p w14:paraId="6F5D2A62" w14:textId="77777777" w:rsidR="00CC7C8C" w:rsidRDefault="00CC7C8C" w:rsidP="00620F44">
            <w:pPr>
              <w:jc w:val="both"/>
              <w:rPr>
                <w:rFonts w:ascii="Arial" w:hAnsi="Arial" w:cs="Arial"/>
                <w:sz w:val="22"/>
                <w:szCs w:val="22"/>
              </w:rPr>
            </w:pPr>
          </w:p>
          <w:p w14:paraId="31274A97" w14:textId="372C956B" w:rsidR="00620F44" w:rsidRPr="00620F44" w:rsidRDefault="00620F44" w:rsidP="00620F44">
            <w:pPr>
              <w:jc w:val="both"/>
              <w:rPr>
                <w:rFonts w:ascii="Arial" w:hAnsi="Arial" w:cs="Arial"/>
                <w:sz w:val="20"/>
                <w:szCs w:val="20"/>
              </w:rPr>
            </w:pPr>
            <w:r w:rsidRPr="00620F44">
              <w:rPr>
                <w:rFonts w:ascii="Arial" w:hAnsi="Arial" w:cs="Arial"/>
                <w:sz w:val="20"/>
                <w:szCs w:val="20"/>
              </w:rPr>
              <w:t>3. Paaiškinimas pateiktas aukščiau.</w:t>
            </w:r>
          </w:p>
        </w:tc>
      </w:tr>
      <w:tr w:rsidR="00C05258" w:rsidRPr="00D16CF4" w14:paraId="78942447" w14:textId="77777777" w:rsidTr="00CC38AC">
        <w:tc>
          <w:tcPr>
            <w:tcW w:w="547" w:type="dxa"/>
          </w:tcPr>
          <w:p w14:paraId="448A4C74" w14:textId="77777777" w:rsidR="00C05258" w:rsidRPr="00D16CF4" w:rsidRDefault="00C05258" w:rsidP="00163795">
            <w:pPr>
              <w:pStyle w:val="Sraopastraipa"/>
              <w:numPr>
                <w:ilvl w:val="0"/>
                <w:numId w:val="2"/>
              </w:numPr>
              <w:jc w:val="both"/>
              <w:rPr>
                <w:rFonts w:ascii="Arial" w:hAnsi="Arial" w:cs="Arial"/>
                <w:sz w:val="22"/>
                <w:szCs w:val="22"/>
              </w:rPr>
            </w:pPr>
          </w:p>
        </w:tc>
        <w:tc>
          <w:tcPr>
            <w:tcW w:w="4693" w:type="dxa"/>
          </w:tcPr>
          <w:p w14:paraId="08A3E159" w14:textId="5838B32A" w:rsidR="00C05258" w:rsidRPr="00D16CF4" w:rsidRDefault="00194D87" w:rsidP="00583CBE">
            <w:pPr>
              <w:jc w:val="both"/>
              <w:rPr>
                <w:rFonts w:ascii="Arial" w:hAnsi="Arial" w:cs="Arial"/>
                <w:sz w:val="20"/>
                <w:szCs w:val="20"/>
              </w:rPr>
            </w:pPr>
            <w:r w:rsidRPr="00D16CF4">
              <w:rPr>
                <w:rFonts w:ascii="Arial" w:hAnsi="Arial" w:cs="Arial"/>
                <w:sz w:val="20"/>
                <w:szCs w:val="20"/>
              </w:rPr>
              <w:t>Prašome pagrįsti TS 3.17. punkto reikalavimo dalį: ... projektuotojai turi pateikti vieną projekto versiją atitinkančią BDAR reikalavimus.... .</w:t>
            </w:r>
            <w:r w:rsidRPr="00D16CF4">
              <w:rPr>
                <w:rFonts w:ascii="Arial" w:hAnsi="Arial" w:cs="Arial"/>
                <w:sz w:val="20"/>
                <w:szCs w:val="20"/>
              </w:rPr>
              <w:br/>
              <w:t>Manome, kad šis reikalavimas neaktualus, nes pagal parengtą projekt</w:t>
            </w:r>
            <w:r w:rsidR="00D8499A" w:rsidRPr="00D16CF4">
              <w:rPr>
                <w:rFonts w:ascii="Arial" w:hAnsi="Arial" w:cs="Arial"/>
                <w:sz w:val="20"/>
                <w:szCs w:val="20"/>
              </w:rPr>
              <w:t>ą</w:t>
            </w:r>
            <w:r w:rsidRPr="00D16CF4">
              <w:rPr>
                <w:rFonts w:ascii="Arial" w:hAnsi="Arial" w:cs="Arial"/>
                <w:sz w:val="20"/>
                <w:szCs w:val="20"/>
              </w:rPr>
              <w:t xml:space="preserve"> bus vykdomi statybos darbai pagal tą pačią sutartį, o ne rengiamas viešasis pirkimas rangos darbams.</w:t>
            </w:r>
          </w:p>
        </w:tc>
        <w:tc>
          <w:tcPr>
            <w:tcW w:w="4961" w:type="dxa"/>
          </w:tcPr>
          <w:p w14:paraId="1208D9B1" w14:textId="67ECE43B" w:rsidR="00C05258" w:rsidRPr="00FD0E2D" w:rsidRDefault="006E45DE" w:rsidP="006817EA">
            <w:pPr>
              <w:jc w:val="both"/>
              <w:rPr>
                <w:rFonts w:ascii="Arial" w:eastAsia="Arial" w:hAnsi="Arial" w:cs="Arial"/>
                <w:sz w:val="20"/>
                <w:szCs w:val="20"/>
              </w:rPr>
            </w:pPr>
            <w:r w:rsidRPr="00FD0E2D">
              <w:rPr>
                <w:rFonts w:ascii="Arial" w:eastAsia="Arial" w:hAnsi="Arial" w:cs="Arial"/>
                <w:sz w:val="20"/>
                <w:szCs w:val="20"/>
              </w:rPr>
              <w:t>Techninės spe</w:t>
            </w:r>
            <w:r w:rsidR="00D16CF4" w:rsidRPr="00FD0E2D">
              <w:rPr>
                <w:rFonts w:ascii="Arial" w:eastAsia="Arial" w:hAnsi="Arial" w:cs="Arial"/>
                <w:sz w:val="20"/>
                <w:szCs w:val="20"/>
              </w:rPr>
              <w:t xml:space="preserve">cifikacijos 3.17 punktas </w:t>
            </w:r>
            <w:r w:rsidR="00FF025D" w:rsidRPr="00FD0E2D">
              <w:rPr>
                <w:rFonts w:ascii="Arial" w:eastAsia="Arial" w:hAnsi="Arial" w:cs="Arial"/>
                <w:sz w:val="20"/>
                <w:szCs w:val="20"/>
              </w:rPr>
              <w:t>pašalintas.</w:t>
            </w:r>
            <w:r w:rsidR="00FD0E2D" w:rsidRPr="00FD0E2D">
              <w:rPr>
                <w:rFonts w:ascii="Arial" w:eastAsia="Arial" w:hAnsi="Arial" w:cs="Arial"/>
                <w:sz w:val="20"/>
                <w:szCs w:val="20"/>
              </w:rPr>
              <w:t xml:space="preserve"> Pateikiamas atnaujintas Techninės užduoties su priedais variantas.</w:t>
            </w:r>
          </w:p>
        </w:tc>
      </w:tr>
    </w:tbl>
    <w:p w14:paraId="710F930C" w14:textId="77777777" w:rsidR="00163795" w:rsidRPr="00D16CF4" w:rsidRDefault="00163795" w:rsidP="00163795">
      <w:pPr>
        <w:pStyle w:val="Betarp"/>
        <w:jc w:val="both"/>
        <w:rPr>
          <w:rFonts w:ascii="Arial" w:hAnsi="Arial" w:cs="Arial"/>
          <w:sz w:val="18"/>
          <w:szCs w:val="18"/>
        </w:rPr>
      </w:pPr>
      <w:r w:rsidRPr="00D16CF4">
        <w:rPr>
          <w:rFonts w:ascii="Brush Script MT" w:hAnsi="Brush Script MT" w:cs="Arial"/>
          <w:sz w:val="18"/>
          <w:szCs w:val="18"/>
        </w:rPr>
        <w:t xml:space="preserve">* </w:t>
      </w:r>
      <w:r w:rsidRPr="00D16CF4">
        <w:rPr>
          <w:rFonts w:ascii="Arial" w:hAnsi="Arial" w:cs="Arial"/>
          <w:sz w:val="18"/>
          <w:szCs w:val="18"/>
        </w:rPr>
        <w:t>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Default="00163795" w:rsidP="00163795">
      <w:pPr>
        <w:pStyle w:val="Betarp"/>
        <w:jc w:val="both"/>
        <w:rPr>
          <w:rFonts w:ascii="Arial" w:hAnsi="Arial" w:cs="Arial"/>
          <w:sz w:val="18"/>
          <w:szCs w:val="18"/>
        </w:rPr>
      </w:pPr>
      <w:r w:rsidRPr="00D16CF4">
        <w:rPr>
          <w:rFonts w:ascii="Arial" w:hAnsi="Arial" w:cs="Arial"/>
          <w:sz w:val="18"/>
          <w:szCs w:val="18"/>
        </w:rPr>
        <w:t>**Čia ir kitur tiekėjo (-ų) prašymo (-ų) paaiškinti / patikslinti pirkimo dokumentus tekstas neredaguotas.</w:t>
      </w:r>
    </w:p>
    <w:p w14:paraId="71EE7B4E" w14:textId="77777777" w:rsidR="00016604" w:rsidRDefault="00016604" w:rsidP="00163795">
      <w:pPr>
        <w:pStyle w:val="Betarp"/>
        <w:jc w:val="both"/>
        <w:rPr>
          <w:rFonts w:ascii="Arial" w:hAnsi="Arial" w:cs="Arial"/>
          <w:sz w:val="18"/>
          <w:szCs w:val="18"/>
        </w:rPr>
      </w:pPr>
    </w:p>
    <w:p w14:paraId="65ABF54C" w14:textId="1FC146BA" w:rsidR="00016604" w:rsidRDefault="00522D79" w:rsidP="00163795">
      <w:pPr>
        <w:pStyle w:val="Betarp"/>
        <w:jc w:val="both"/>
        <w:rPr>
          <w:rFonts w:ascii="Arial" w:hAnsi="Arial" w:cs="Arial"/>
          <w:sz w:val="18"/>
          <w:szCs w:val="18"/>
        </w:rPr>
      </w:pPr>
      <w:r>
        <w:rPr>
          <w:rFonts w:ascii="Arial" w:hAnsi="Arial" w:cs="Arial"/>
          <w:sz w:val="18"/>
          <w:szCs w:val="18"/>
        </w:rPr>
        <w:t>PRIDEDAMA:</w:t>
      </w:r>
    </w:p>
    <w:p w14:paraId="7D93B154" w14:textId="0796073D" w:rsidR="00522D79" w:rsidRDefault="00522D79" w:rsidP="00522D79">
      <w:pPr>
        <w:pStyle w:val="Betarp"/>
        <w:numPr>
          <w:ilvl w:val="0"/>
          <w:numId w:val="8"/>
        </w:numPr>
        <w:jc w:val="both"/>
        <w:rPr>
          <w:rFonts w:ascii="Arial" w:hAnsi="Arial" w:cs="Arial"/>
          <w:sz w:val="18"/>
          <w:szCs w:val="18"/>
        </w:rPr>
      </w:pPr>
      <w:r>
        <w:rPr>
          <w:rFonts w:ascii="Arial" w:hAnsi="Arial" w:cs="Arial"/>
          <w:sz w:val="18"/>
          <w:szCs w:val="18"/>
        </w:rPr>
        <w:t>Techninė užduotis su priedais 52 lapai</w:t>
      </w:r>
      <w:r>
        <w:rPr>
          <w:rFonts w:ascii="Arial" w:hAnsi="Arial" w:cs="Arial"/>
          <w:sz w:val="18"/>
          <w:szCs w:val="18"/>
        </w:rPr>
        <w:t>.</w:t>
      </w:r>
    </w:p>
    <w:p w14:paraId="32F88C0B" w14:textId="7C841B3D" w:rsidR="00016604" w:rsidRPr="00CE5747" w:rsidRDefault="00016604" w:rsidP="00522D79">
      <w:pPr>
        <w:pStyle w:val="Betarp"/>
        <w:ind w:left="360"/>
        <w:jc w:val="both"/>
        <w:rPr>
          <w:rFonts w:ascii="Arial" w:hAnsi="Arial" w:cs="Arial"/>
          <w:sz w:val="18"/>
          <w:szCs w:val="18"/>
        </w:rPr>
      </w:pPr>
    </w:p>
    <w:sectPr w:rsidR="00016604" w:rsidRPr="00CE5747" w:rsidSect="00163795">
      <w:headerReference w:type="default" r:id="rId10"/>
      <w:footerReference w:type="default" r:id="rId11"/>
      <w:pgSz w:w="11906" w:h="16838"/>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35F72" w14:textId="77777777" w:rsidR="00D35EEA" w:rsidRPr="00D16CF4" w:rsidRDefault="00D35EEA">
      <w:r w:rsidRPr="00D16CF4">
        <w:separator/>
      </w:r>
    </w:p>
  </w:endnote>
  <w:endnote w:type="continuationSeparator" w:id="0">
    <w:p w14:paraId="614CFD6C" w14:textId="77777777" w:rsidR="00D35EEA" w:rsidRPr="00D16CF4" w:rsidRDefault="00D35EEA">
      <w:r w:rsidRPr="00D16CF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Pr="00D16CF4" w:rsidRDefault="00F113D0">
    <w:pPr>
      <w:pStyle w:val="HeaderFooter"/>
      <w:tabs>
        <w:tab w:val="clear" w:pos="9020"/>
        <w:tab w:val="center" w:pos="4819"/>
        <w:tab w:val="right" w:pos="9638"/>
      </w:tabs>
      <w:spacing w:line="288" w:lineRule="auto"/>
      <w:rPr>
        <w:rFonts w:ascii="Arial" w:eastAsia="Arial" w:hAnsi="Arial" w:cs="Arial"/>
        <w:sz w:val="14"/>
        <w:szCs w:val="14"/>
      </w:rPr>
    </w:pPr>
    <w:r w:rsidRPr="00D16CF4">
      <w:rPr>
        <w:rFonts w:ascii="Arial" w:hAnsi="Arial"/>
        <w:sz w:val="14"/>
        <w:szCs w:val="14"/>
      </w:rPr>
      <w:t>AB Via Lietuva</w:t>
    </w:r>
    <w:r w:rsidRPr="00D16CF4">
      <w:rPr>
        <w:rFonts w:ascii="Arial" w:eastAsia="Arial" w:hAnsi="Arial" w:cs="Arial"/>
        <w:sz w:val="14"/>
        <w:szCs w:val="14"/>
      </w:rPr>
      <w:tab/>
    </w:r>
    <w:r w:rsidRPr="00D16CF4">
      <w:rPr>
        <w:rFonts w:ascii="Arial" w:hAnsi="Arial"/>
        <w:color w:val="C0C0C0"/>
        <w:sz w:val="14"/>
        <w:szCs w:val="14"/>
      </w:rPr>
      <w:t>Kauno g. 22, LT-03212, Vilnius</w:t>
    </w:r>
    <w:r w:rsidRPr="00D16CF4">
      <w:rPr>
        <w:rFonts w:ascii="Arial" w:eastAsia="Arial" w:hAnsi="Arial" w:cs="Arial"/>
        <w:sz w:val="14"/>
        <w:szCs w:val="14"/>
      </w:rPr>
      <w:tab/>
    </w:r>
    <w:r w:rsidRPr="00D16CF4">
      <w:rPr>
        <w:rFonts w:ascii="Arial" w:hAnsi="Arial"/>
        <w:color w:val="C0C0C0"/>
        <w:sz w:val="14"/>
        <w:szCs w:val="14"/>
      </w:rPr>
      <w:t>+370 5 23 29 600</w:t>
    </w:r>
  </w:p>
  <w:p w14:paraId="6A836592" w14:textId="77777777" w:rsidR="00D941D0" w:rsidRPr="00D16CF4"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sidRPr="00D16CF4">
      <w:rPr>
        <w:rFonts w:ascii="Arial" w:eastAsia="Arial" w:hAnsi="Arial" w:cs="Arial"/>
        <w:color w:val="C0C0C0"/>
        <w:sz w:val="14"/>
        <w:szCs w:val="14"/>
      </w:rPr>
      <w:tab/>
    </w:r>
    <w:r w:rsidRPr="00D16CF4">
      <w:rPr>
        <w:rFonts w:ascii="Arial" w:hAnsi="Arial"/>
        <w:color w:val="C0C0C0"/>
        <w:sz w:val="14"/>
        <w:szCs w:val="14"/>
      </w:rPr>
      <w:t>Įmonės kodas 188710638</w:t>
    </w:r>
    <w:r w:rsidRPr="00D16CF4">
      <w:rPr>
        <w:rFonts w:ascii="Arial" w:eastAsia="Arial" w:hAnsi="Arial" w:cs="Arial"/>
        <w:color w:val="C0C0C0"/>
        <w:sz w:val="14"/>
        <w:szCs w:val="14"/>
      </w:rPr>
      <w:tab/>
    </w:r>
    <w:hyperlink r:id="rId1" w:history="1">
      <w:r w:rsidRPr="00D16CF4">
        <w:rPr>
          <w:rStyle w:val="Hyperlink0"/>
          <w:rFonts w:ascii="Arial" w:hAnsi="Arial"/>
          <w:sz w:val="14"/>
          <w:szCs w:val="14"/>
        </w:rPr>
        <w:t>info@vialietuva.lt</w:t>
      </w:r>
    </w:hyperlink>
  </w:p>
  <w:p w14:paraId="6A836593" w14:textId="77777777" w:rsidR="00D941D0" w:rsidRPr="00D16CF4" w:rsidRDefault="00F113D0">
    <w:pPr>
      <w:pStyle w:val="HeaderFooter"/>
      <w:tabs>
        <w:tab w:val="clear" w:pos="9020"/>
        <w:tab w:val="center" w:pos="4819"/>
        <w:tab w:val="right" w:pos="9638"/>
      </w:tabs>
      <w:spacing w:line="288" w:lineRule="auto"/>
      <w:rPr>
        <w:rFonts w:hint="eastAsia"/>
      </w:rPr>
    </w:pPr>
    <w:r w:rsidRPr="00D16CF4">
      <w:rPr>
        <w:rFonts w:ascii="Arial" w:eastAsia="Arial" w:hAnsi="Arial" w:cs="Arial"/>
        <w:color w:val="C0C0C0"/>
        <w:sz w:val="14"/>
        <w:szCs w:val="14"/>
      </w:rPr>
      <w:tab/>
    </w:r>
    <w:r w:rsidRPr="00D16CF4">
      <w:rPr>
        <w:rFonts w:ascii="Arial" w:hAnsi="Arial"/>
        <w:color w:val="C0C0C0"/>
        <w:sz w:val="14"/>
        <w:szCs w:val="14"/>
      </w:rPr>
      <w:t>PVM mokėtojo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A7EC8" w14:textId="77777777" w:rsidR="00D35EEA" w:rsidRPr="00D16CF4" w:rsidRDefault="00D35EEA">
      <w:r w:rsidRPr="00D16CF4">
        <w:separator/>
      </w:r>
    </w:p>
  </w:footnote>
  <w:footnote w:type="continuationSeparator" w:id="0">
    <w:p w14:paraId="76CB986B" w14:textId="77777777" w:rsidR="00D35EEA" w:rsidRPr="00D16CF4" w:rsidRDefault="00D35EEA">
      <w:r w:rsidRPr="00D16CF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Pr="00D16CF4" w:rsidRDefault="00F113D0">
    <w:pPr>
      <w:pStyle w:val="HeaderFooter"/>
      <w:tabs>
        <w:tab w:val="clear" w:pos="9020"/>
        <w:tab w:val="center" w:pos="4819"/>
        <w:tab w:val="right" w:pos="9638"/>
      </w:tabs>
      <w:rPr>
        <w:rFonts w:hint="eastAsia"/>
      </w:rPr>
    </w:pPr>
    <w:r w:rsidRPr="00D16CF4">
      <w:rPr>
        <w:noProof/>
      </w:rPr>
      <w:drawing>
        <wp:inline distT="0" distB="0" distL="0" distR="0" wp14:anchorId="6A836594" wp14:editId="6A83659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491133"/>
    <w:multiLevelType w:val="hybridMultilevel"/>
    <w:tmpl w:val="8882462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3183905"/>
    <w:multiLevelType w:val="hybridMultilevel"/>
    <w:tmpl w:val="8500D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FE42E4B"/>
    <w:multiLevelType w:val="hybridMultilevel"/>
    <w:tmpl w:val="1DC44A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BF31506"/>
    <w:multiLevelType w:val="hybridMultilevel"/>
    <w:tmpl w:val="5EC66A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634B49"/>
    <w:multiLevelType w:val="hybridMultilevel"/>
    <w:tmpl w:val="58EE21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E111648"/>
    <w:multiLevelType w:val="hybridMultilevel"/>
    <w:tmpl w:val="EFDC682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2"/>
  </w:num>
  <w:num w:numId="2" w16cid:durableId="1416242371">
    <w:abstractNumId w:val="7"/>
  </w:num>
  <w:num w:numId="3" w16cid:durableId="2060394811">
    <w:abstractNumId w:val="0"/>
  </w:num>
  <w:num w:numId="4" w16cid:durableId="1018191515">
    <w:abstractNumId w:val="5"/>
  </w:num>
  <w:num w:numId="5" w16cid:durableId="1293485174">
    <w:abstractNumId w:val="1"/>
  </w:num>
  <w:num w:numId="6" w16cid:durableId="1265502279">
    <w:abstractNumId w:val="3"/>
  </w:num>
  <w:num w:numId="7" w16cid:durableId="780534286">
    <w:abstractNumId w:val="4"/>
  </w:num>
  <w:num w:numId="8" w16cid:durableId="1102462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displayBackgroundShape/>
  <w:proofState w:spelling="clean" w:grammar="clean"/>
  <w:defaultTabStop w:val="720"/>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16604"/>
    <w:rsid w:val="000B729E"/>
    <w:rsid w:val="000F69DD"/>
    <w:rsid w:val="00100585"/>
    <w:rsid w:val="001111CB"/>
    <w:rsid w:val="001125EB"/>
    <w:rsid w:val="0011437C"/>
    <w:rsid w:val="0013395E"/>
    <w:rsid w:val="001353B4"/>
    <w:rsid w:val="0015372F"/>
    <w:rsid w:val="00162BB4"/>
    <w:rsid w:val="00163795"/>
    <w:rsid w:val="001709C5"/>
    <w:rsid w:val="00175DD4"/>
    <w:rsid w:val="00181662"/>
    <w:rsid w:val="0019291F"/>
    <w:rsid w:val="00194D87"/>
    <w:rsid w:val="001A32C8"/>
    <w:rsid w:val="001A506E"/>
    <w:rsid w:val="001C2BDB"/>
    <w:rsid w:val="001D4B64"/>
    <w:rsid w:val="001E5F86"/>
    <w:rsid w:val="001F4E12"/>
    <w:rsid w:val="001F5FE7"/>
    <w:rsid w:val="00205356"/>
    <w:rsid w:val="00216EB3"/>
    <w:rsid w:val="00227E62"/>
    <w:rsid w:val="0023360C"/>
    <w:rsid w:val="00242730"/>
    <w:rsid w:val="00260AB3"/>
    <w:rsid w:val="002705AB"/>
    <w:rsid w:val="00275474"/>
    <w:rsid w:val="002A10A1"/>
    <w:rsid w:val="0031077A"/>
    <w:rsid w:val="00311E1C"/>
    <w:rsid w:val="00312795"/>
    <w:rsid w:val="003452BB"/>
    <w:rsid w:val="0035503F"/>
    <w:rsid w:val="00366CD8"/>
    <w:rsid w:val="00371BB0"/>
    <w:rsid w:val="00380118"/>
    <w:rsid w:val="003D5818"/>
    <w:rsid w:val="003F31D4"/>
    <w:rsid w:val="003F3798"/>
    <w:rsid w:val="003F7227"/>
    <w:rsid w:val="00402266"/>
    <w:rsid w:val="00405616"/>
    <w:rsid w:val="00410FE7"/>
    <w:rsid w:val="00414F15"/>
    <w:rsid w:val="0041688E"/>
    <w:rsid w:val="00426195"/>
    <w:rsid w:val="00434FB7"/>
    <w:rsid w:val="004412FC"/>
    <w:rsid w:val="00475E0E"/>
    <w:rsid w:val="004A21FD"/>
    <w:rsid w:val="004A3692"/>
    <w:rsid w:val="004C1979"/>
    <w:rsid w:val="004D7D4B"/>
    <w:rsid w:val="00500E27"/>
    <w:rsid w:val="005016F3"/>
    <w:rsid w:val="00522D79"/>
    <w:rsid w:val="00530799"/>
    <w:rsid w:val="005522C4"/>
    <w:rsid w:val="00556ECE"/>
    <w:rsid w:val="00583CBE"/>
    <w:rsid w:val="005A406B"/>
    <w:rsid w:val="005B00AD"/>
    <w:rsid w:val="005F6034"/>
    <w:rsid w:val="00600B81"/>
    <w:rsid w:val="00620F44"/>
    <w:rsid w:val="006758A8"/>
    <w:rsid w:val="006E45DE"/>
    <w:rsid w:val="00781BAB"/>
    <w:rsid w:val="0079499C"/>
    <w:rsid w:val="007A4843"/>
    <w:rsid w:val="007A55C8"/>
    <w:rsid w:val="007B2202"/>
    <w:rsid w:val="007B5D5D"/>
    <w:rsid w:val="007D48CF"/>
    <w:rsid w:val="0081417C"/>
    <w:rsid w:val="00827384"/>
    <w:rsid w:val="0083060D"/>
    <w:rsid w:val="00832BF7"/>
    <w:rsid w:val="00861F97"/>
    <w:rsid w:val="008920A2"/>
    <w:rsid w:val="008A0556"/>
    <w:rsid w:val="008A2403"/>
    <w:rsid w:val="0090138E"/>
    <w:rsid w:val="00941ED3"/>
    <w:rsid w:val="0095272C"/>
    <w:rsid w:val="009633D2"/>
    <w:rsid w:val="00964140"/>
    <w:rsid w:val="00980312"/>
    <w:rsid w:val="00980E33"/>
    <w:rsid w:val="009A653C"/>
    <w:rsid w:val="009C5B07"/>
    <w:rsid w:val="00A273E9"/>
    <w:rsid w:val="00A3601F"/>
    <w:rsid w:val="00A5585F"/>
    <w:rsid w:val="00A72F0E"/>
    <w:rsid w:val="00AD4CBC"/>
    <w:rsid w:val="00AF6790"/>
    <w:rsid w:val="00B127E9"/>
    <w:rsid w:val="00B17890"/>
    <w:rsid w:val="00B30D55"/>
    <w:rsid w:val="00B32E94"/>
    <w:rsid w:val="00B53D5C"/>
    <w:rsid w:val="00B63556"/>
    <w:rsid w:val="00BB2F7B"/>
    <w:rsid w:val="00BE4BE1"/>
    <w:rsid w:val="00C05258"/>
    <w:rsid w:val="00C145F5"/>
    <w:rsid w:val="00C1542C"/>
    <w:rsid w:val="00C64AC9"/>
    <w:rsid w:val="00C6609B"/>
    <w:rsid w:val="00C80376"/>
    <w:rsid w:val="00C86168"/>
    <w:rsid w:val="00C87974"/>
    <w:rsid w:val="00CB7C0B"/>
    <w:rsid w:val="00CC38AC"/>
    <w:rsid w:val="00CC7C8C"/>
    <w:rsid w:val="00CE5747"/>
    <w:rsid w:val="00D16CF4"/>
    <w:rsid w:val="00D3485E"/>
    <w:rsid w:val="00D34C69"/>
    <w:rsid w:val="00D35EEA"/>
    <w:rsid w:val="00D4594A"/>
    <w:rsid w:val="00D5479B"/>
    <w:rsid w:val="00D66E61"/>
    <w:rsid w:val="00D8499A"/>
    <w:rsid w:val="00D941D0"/>
    <w:rsid w:val="00DA7104"/>
    <w:rsid w:val="00DC477D"/>
    <w:rsid w:val="00DE3FE6"/>
    <w:rsid w:val="00DF0DB1"/>
    <w:rsid w:val="00E15C2C"/>
    <w:rsid w:val="00E54578"/>
    <w:rsid w:val="00E56E8C"/>
    <w:rsid w:val="00E6739B"/>
    <w:rsid w:val="00E77D3A"/>
    <w:rsid w:val="00E90D74"/>
    <w:rsid w:val="00EA3B3C"/>
    <w:rsid w:val="00EA3B78"/>
    <w:rsid w:val="00ED1D88"/>
    <w:rsid w:val="00ED39A2"/>
    <w:rsid w:val="00EE3B74"/>
    <w:rsid w:val="00F0089F"/>
    <w:rsid w:val="00F019B2"/>
    <w:rsid w:val="00F052EC"/>
    <w:rsid w:val="00F113D0"/>
    <w:rsid w:val="00F17651"/>
    <w:rsid w:val="00F40E9D"/>
    <w:rsid w:val="00F934DC"/>
    <w:rsid w:val="00FA1153"/>
    <w:rsid w:val="00FB018D"/>
    <w:rsid w:val="00FC0004"/>
    <w:rsid w:val="00FD0E2D"/>
    <w:rsid w:val="00FF025D"/>
    <w:rsid w:val="00FF4C1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Lentelstinklelis">
    <w:name w:val="Table Grid"/>
    <w:basedOn w:val="prastojilente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Perirtashipersaitas">
    <w:name w:val="FollowedHyperlink"/>
    <w:basedOn w:val="Numatytasispastraiposriftas"/>
    <w:uiPriority w:val="99"/>
    <w:semiHidden/>
    <w:unhideWhenUsed/>
    <w:rsid w:val="00F113D0"/>
    <w:rPr>
      <w:color w:val="FF00FF" w:themeColor="followedHyperlink"/>
      <w:u w:val="single"/>
    </w:rPr>
  </w:style>
  <w:style w:type="paragraph" w:styleId="Sraopastraipa">
    <w:name w:val="List Paragraph"/>
    <w:basedOn w:val="prastasis"/>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rPr>
  </w:style>
  <w:style w:type="paragraph" w:styleId="Pagrindinistekstas">
    <w:name w:val="Body Text"/>
    <w:basedOn w:val="prastasis"/>
    <w:link w:val="PagrindinistekstasDiagrama"/>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 w:type="character" w:customStyle="1" w:styleId="PagrindinistekstasDiagrama">
    <w:name w:val="Pagrindinis tekstas Diagrama"/>
    <w:basedOn w:val="Numatytasispastraiposriftas"/>
    <w:link w:val="Pagrindinistekstas"/>
    <w:rsid w:val="00163795"/>
    <w:rPr>
      <w:rFonts w:eastAsia="Times New Roman"/>
      <w:sz w:val="24"/>
      <w:bdr w:val="none" w:sz="0" w:space="0" w:color="auto"/>
      <w:lang w:eastAsia="en-US"/>
    </w:rPr>
  </w:style>
  <w:style w:type="character" w:customStyle="1" w:styleId="ui-provider">
    <w:name w:val="ui-provider"/>
    <w:basedOn w:val="Numatytasispastraiposriftas"/>
    <w:rsid w:val="00163795"/>
  </w:style>
  <w:style w:type="paragraph" w:styleId="Antrats">
    <w:name w:val="header"/>
    <w:basedOn w:val="prastasis"/>
    <w:link w:val="AntratsDiagrama"/>
    <w:uiPriority w:val="99"/>
    <w:unhideWhenUsed/>
    <w:rsid w:val="00163795"/>
    <w:pPr>
      <w:tabs>
        <w:tab w:val="center" w:pos="4819"/>
        <w:tab w:val="right" w:pos="9638"/>
      </w:tabs>
    </w:pPr>
  </w:style>
  <w:style w:type="character" w:customStyle="1" w:styleId="AntratsDiagrama">
    <w:name w:val="Antraštės Diagrama"/>
    <w:basedOn w:val="Numatytasispastraiposriftas"/>
    <w:link w:val="Antrats"/>
    <w:uiPriority w:val="99"/>
    <w:rsid w:val="00163795"/>
    <w:rPr>
      <w:sz w:val="24"/>
      <w:szCs w:val="24"/>
      <w:lang w:val="en-US" w:eastAsia="en-US"/>
    </w:rPr>
  </w:style>
  <w:style w:type="paragraph" w:styleId="Porat">
    <w:name w:val="footer"/>
    <w:basedOn w:val="prastasis"/>
    <w:link w:val="PoratDiagrama"/>
    <w:uiPriority w:val="99"/>
    <w:unhideWhenUsed/>
    <w:rsid w:val="00163795"/>
    <w:pPr>
      <w:tabs>
        <w:tab w:val="center" w:pos="4819"/>
        <w:tab w:val="right" w:pos="9638"/>
      </w:tabs>
    </w:pPr>
  </w:style>
  <w:style w:type="character" w:customStyle="1" w:styleId="PoratDiagrama">
    <w:name w:val="Poraštė Diagrama"/>
    <w:basedOn w:val="Numatytasispastraiposriftas"/>
    <w:link w:val="Porat"/>
    <w:uiPriority w:val="99"/>
    <w:rsid w:val="00163795"/>
    <w:rPr>
      <w:sz w:val="24"/>
      <w:szCs w:val="24"/>
      <w:lang w:val="en-US" w:eastAsia="en-US"/>
    </w:rPr>
  </w:style>
  <w:style w:type="character" w:styleId="Neapdorotaspaminjimas">
    <w:name w:val="Unresolved Mention"/>
    <w:basedOn w:val="Numatytasispastraiposriftas"/>
    <w:uiPriority w:val="99"/>
    <w:semiHidden/>
    <w:unhideWhenUsed/>
    <w:rsid w:val="00311E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83229B-8B4F-4CD1-8DC1-3B9CB179FF4C}">
  <ds:schemaRefs>
    <ds:schemaRef ds:uri="483828b8-123c-4286-9af1-8c814e0ee5a7"/>
    <ds:schemaRef ds:uri="http://schemas.microsoft.com/office/2006/documentManagement/types"/>
    <ds:schemaRef ds:uri="http://purl.org/dc/terms/"/>
    <ds:schemaRef ds:uri="8d667095-2462-4b9d-ac99-fb7dcc1d1e30"/>
    <ds:schemaRef ds:uri="http://purl.org/dc/elements/1.1/"/>
    <ds:schemaRef ds:uri="http://purl.org/dc/dcmitype/"/>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89475F05-DBF9-42BE-BE0D-97A13CE40BF0}">
  <ds:schemaRefs>
    <ds:schemaRef ds:uri="http://schemas.microsoft.com/sharepoint/v3/contenttype/forms"/>
  </ds:schemaRefs>
</ds:datastoreItem>
</file>

<file path=customXml/itemProps3.xml><?xml version="1.0" encoding="utf-8"?>
<ds:datastoreItem xmlns:ds="http://schemas.openxmlformats.org/officeDocument/2006/customXml" ds:itemID="{589AB457-21ED-4904-AEF0-9A115F174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2573</Words>
  <Characters>1467</Characters>
  <Application>Microsoft Office Word</Application>
  <DocSecurity>0</DocSecurity>
  <Lines>12</Lines>
  <Paragraphs>8</Paragraphs>
  <ScaleCrop>false</ScaleCrop>
  <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4</cp:revision>
  <dcterms:created xsi:type="dcterms:W3CDTF">2025-04-24T12:37:00Z</dcterms:created>
  <dcterms:modified xsi:type="dcterms:W3CDTF">2025-04-24T12:44:00Z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